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3CECE" w14:textId="22B617C1" w:rsidR="00D8578B" w:rsidRPr="002768FB" w:rsidRDefault="0008395F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CURSO DE</w:t>
      </w:r>
      <w:r w:rsidR="00494E8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E25C0">
        <w:rPr>
          <w:rFonts w:asciiTheme="minorHAnsi" w:hAnsiTheme="minorHAnsi" w:cstheme="minorHAnsi"/>
          <w:b/>
          <w:bCs/>
          <w:sz w:val="22"/>
          <w:szCs w:val="22"/>
        </w:rPr>
        <w:t>BACHARELADO 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76DFA5EC" w:rsidR="00D8578B" w:rsidRPr="002768FB" w:rsidRDefault="00D8578B" w:rsidP="00B817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7B41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H</w:t>
            </w:r>
            <w:r w:rsidR="007B4129" w:rsidRPr="00591737">
              <w:rPr>
                <w:rFonts w:ascii="Calibri" w:hAnsi="Calibri" w:cs="Calibri"/>
                <w:b/>
                <w:sz w:val="22"/>
                <w:szCs w:val="22"/>
              </w:rPr>
              <w:t xml:space="preserve">istória da </w:t>
            </w:r>
            <w:r w:rsidR="007B4129">
              <w:rPr>
                <w:rFonts w:ascii="Calibri" w:hAnsi="Calibri" w:cs="Calibri"/>
                <w:b/>
                <w:sz w:val="22"/>
                <w:szCs w:val="22"/>
              </w:rPr>
              <w:t>E</w:t>
            </w:r>
            <w:r w:rsidR="007B4129" w:rsidRPr="00591737">
              <w:rPr>
                <w:rFonts w:ascii="Calibri" w:hAnsi="Calibri" w:cs="Calibri"/>
                <w:b/>
                <w:sz w:val="22"/>
                <w:szCs w:val="22"/>
              </w:rPr>
              <w:t>nfermagem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662681A2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a:</w:t>
            </w:r>
            <w:r w:rsidR="007B41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B4129" w:rsidRPr="00591737">
              <w:rPr>
                <w:rFonts w:ascii="Calibri" w:hAnsi="Calibri" w:cs="Calibri"/>
                <w:b/>
                <w:sz w:val="22"/>
                <w:szCs w:val="22"/>
              </w:rPr>
              <w:t>TERESA CRISTINA FERREIRA DA SILVA</w:t>
            </w:r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24BEA1F3" w14:textId="4C084EC1" w:rsidR="00D8578B" w:rsidRPr="002A4414" w:rsidRDefault="00D8578B" w:rsidP="002A441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7B4129" w:rsidRPr="007B4129">
              <w:rPr>
                <w:rFonts w:asciiTheme="minorHAnsi" w:hAnsiTheme="minorHAnsi" w:cstheme="minorHAnsi"/>
                <w:bCs/>
                <w:sz w:val="22"/>
                <w:szCs w:val="22"/>
              </w:rPr>
              <w:t>60h</w:t>
            </w:r>
            <w:r w:rsidR="00FE0C19" w:rsidRPr="007B4129">
              <w:rPr>
                <w:rFonts w:asciiTheme="minorHAnsi" w:hAnsiTheme="minorHAnsi" w:cstheme="minorHAnsi"/>
                <w:sz w:val="22"/>
                <w:szCs w:val="22"/>
              </w:rPr>
              <w:t>/a</w:t>
            </w:r>
          </w:p>
        </w:tc>
        <w:tc>
          <w:tcPr>
            <w:tcW w:w="1648" w:type="dxa"/>
          </w:tcPr>
          <w:p w14:paraId="4057B8BA" w14:textId="2CAF395A" w:rsidR="00635C14" w:rsidRPr="002768FB" w:rsidRDefault="00D8578B" w:rsidP="00FE25C0">
            <w:pPr>
              <w:pStyle w:val="Corpodetexto"/>
              <w:jc w:val="left"/>
              <w:rPr>
                <w:rFonts w:asciiTheme="minorHAnsi" w:hAnsiTheme="minorHAnsi" w:cstheme="minorHAnsi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7B4129">
              <w:rPr>
                <w:rFonts w:asciiTheme="minorHAnsi" w:hAnsiTheme="minorHAnsi" w:cstheme="minorHAnsi"/>
                <w:b w:val="0"/>
                <w:bCs w:val="0"/>
                <w:szCs w:val="22"/>
              </w:rPr>
              <w:t>3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  <w:r w:rsidR="007B4129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EAD</w:t>
            </w:r>
          </w:p>
        </w:tc>
        <w:tc>
          <w:tcPr>
            <w:tcW w:w="2747" w:type="dxa"/>
          </w:tcPr>
          <w:p w14:paraId="10E1FFAD" w14:textId="607D6003" w:rsidR="00D8578B" w:rsidRPr="002768FB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7B41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B4129" w:rsidRPr="007B4129">
              <w:rPr>
                <w:rFonts w:asciiTheme="minorHAnsi" w:hAnsiTheme="minorHAnsi" w:cstheme="minorHAnsi"/>
                <w:bCs/>
                <w:sz w:val="22"/>
                <w:szCs w:val="22"/>
              </w:rPr>
              <w:t>1º</w:t>
            </w:r>
          </w:p>
          <w:p w14:paraId="491A5A7A" w14:textId="77777777" w:rsidR="00D8578B" w:rsidRPr="002768FB" w:rsidRDefault="00D8578B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</w:tcPr>
          <w:p w14:paraId="130DDF3C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39AF7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735F1C59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494E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  <w:p w14:paraId="2FDA4CD5" w14:textId="0DC1343E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94E84" w:rsidRPr="00494E8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6784C0EB" w14:textId="01270D8B" w:rsidR="00A67AC3" w:rsidRPr="0027623D" w:rsidRDefault="00B70981" w:rsidP="00483A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</w:t>
            </w:r>
          </w:p>
          <w:p w14:paraId="651C7932" w14:textId="3D62B111" w:rsidR="00483A5C" w:rsidRPr="00483A5C" w:rsidRDefault="00483A5C" w:rsidP="00483A5C">
            <w:pPr>
              <w:adjustRightInd w:val="0"/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1D73">
              <w:rPr>
                <w:rFonts w:ascii="Calibri" w:hAnsi="Calibri" w:cs="Calibri"/>
                <w:sz w:val="22"/>
                <w:szCs w:val="22"/>
              </w:rPr>
              <w:t>Desenvolvimento histórico das práticas do cuidar na história da humanidade. Origens e evolução da Enfermagem através dos séculos. Enfermagem e seus mitos (religioso, militar, feminino). Os precursores da Enfermagem moderna. A profissionalização da Enfermagem. Cuidado e cuidar em Enfermagem no Brasil. Perfil da Enfermagem brasileira.</w:t>
            </w: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278CC163" w14:textId="20061434" w:rsidR="00A26C4B" w:rsidRDefault="00290431" w:rsidP="00483A5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494E84">
              <w:rPr>
                <w:rFonts w:asciiTheme="minorHAnsi" w:hAnsiTheme="minorHAnsi" w:cstheme="minorHAnsi"/>
                <w:b/>
                <w:sz w:val="22"/>
                <w:szCs w:val="22"/>
              </w:rPr>
              <w:t>OBJETIVOS</w:t>
            </w:r>
          </w:p>
          <w:p w14:paraId="536D8C6E" w14:textId="77777777" w:rsidR="00483A5C" w:rsidRPr="00631D73" w:rsidRDefault="00483A5C" w:rsidP="00483A5C">
            <w:pPr>
              <w:pStyle w:val="PargrafodaLista"/>
              <w:widowControl w:val="0"/>
              <w:numPr>
                <w:ilvl w:val="0"/>
                <w:numId w:val="32"/>
              </w:numPr>
              <w:tabs>
                <w:tab w:val="left" w:pos="352"/>
                <w:tab w:val="left" w:pos="586"/>
              </w:tabs>
              <w:autoSpaceDE w:val="0"/>
              <w:autoSpaceDN w:val="0"/>
              <w:ind w:left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1D73">
              <w:rPr>
                <w:rFonts w:ascii="Calibri" w:hAnsi="Calibri" w:cs="Calibri"/>
                <w:sz w:val="22"/>
                <w:szCs w:val="22"/>
              </w:rPr>
              <w:t>Conhecer a história da</w:t>
            </w:r>
            <w:r w:rsidRPr="00631D73">
              <w:rPr>
                <w:rFonts w:ascii="Calibri" w:hAnsi="Calibri" w:cs="Calibri"/>
                <w:spacing w:val="-6"/>
                <w:sz w:val="22"/>
                <w:szCs w:val="22"/>
              </w:rPr>
              <w:t xml:space="preserve"> </w:t>
            </w:r>
            <w:r w:rsidRPr="00631D73">
              <w:rPr>
                <w:rFonts w:ascii="Calibri" w:hAnsi="Calibri" w:cs="Calibri"/>
                <w:sz w:val="22"/>
                <w:szCs w:val="22"/>
              </w:rPr>
              <w:t>Enfermagem;</w:t>
            </w:r>
          </w:p>
          <w:p w14:paraId="2CB1431C" w14:textId="77777777" w:rsidR="00483A5C" w:rsidRPr="00631D73" w:rsidRDefault="00483A5C" w:rsidP="00483A5C">
            <w:pPr>
              <w:pStyle w:val="PargrafodaLista"/>
              <w:widowControl w:val="0"/>
              <w:numPr>
                <w:ilvl w:val="0"/>
                <w:numId w:val="32"/>
              </w:numPr>
              <w:tabs>
                <w:tab w:val="left" w:pos="352"/>
                <w:tab w:val="left" w:pos="586"/>
              </w:tabs>
              <w:autoSpaceDE w:val="0"/>
              <w:autoSpaceDN w:val="0"/>
              <w:ind w:left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1D73">
              <w:rPr>
                <w:rFonts w:ascii="Calibri" w:hAnsi="Calibri" w:cs="Calibri"/>
                <w:sz w:val="22"/>
                <w:szCs w:val="22"/>
              </w:rPr>
              <w:t>Correlacionar a evolução das práticas de saúde com o surgimento da</w:t>
            </w:r>
            <w:r w:rsidRPr="00631D73">
              <w:rPr>
                <w:rFonts w:ascii="Calibri" w:hAnsi="Calibri" w:cs="Calibri"/>
                <w:spacing w:val="-12"/>
                <w:sz w:val="22"/>
                <w:szCs w:val="22"/>
              </w:rPr>
              <w:t xml:space="preserve"> </w:t>
            </w:r>
            <w:r w:rsidRPr="00631D73">
              <w:rPr>
                <w:rFonts w:ascii="Calibri" w:hAnsi="Calibri" w:cs="Calibri"/>
                <w:sz w:val="22"/>
                <w:szCs w:val="22"/>
              </w:rPr>
              <w:t>Enfermagem;</w:t>
            </w:r>
          </w:p>
          <w:p w14:paraId="27685946" w14:textId="77777777" w:rsidR="00483A5C" w:rsidRPr="00631D73" w:rsidRDefault="00483A5C" w:rsidP="00483A5C">
            <w:pPr>
              <w:pStyle w:val="PargrafodaLista"/>
              <w:widowControl w:val="0"/>
              <w:numPr>
                <w:ilvl w:val="0"/>
                <w:numId w:val="32"/>
              </w:numPr>
              <w:tabs>
                <w:tab w:val="left" w:pos="352"/>
                <w:tab w:val="left" w:pos="586"/>
              </w:tabs>
              <w:autoSpaceDE w:val="0"/>
              <w:autoSpaceDN w:val="0"/>
              <w:ind w:left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31D73">
              <w:rPr>
                <w:rFonts w:ascii="Calibri" w:hAnsi="Calibri" w:cs="Calibri"/>
                <w:sz w:val="22"/>
                <w:szCs w:val="22"/>
              </w:rPr>
              <w:t>Reconhecer o processo histórico de constituição do perfil da enfermagem brasileira.</w:t>
            </w:r>
          </w:p>
          <w:p w14:paraId="2BAC892F" w14:textId="0E2FA96D" w:rsidR="00483A5C" w:rsidRPr="002768FB" w:rsidRDefault="00483A5C" w:rsidP="00483A5C">
            <w:pPr>
              <w:pStyle w:val="PargrafodaLista"/>
              <w:widowControl w:val="0"/>
              <w:numPr>
                <w:ilvl w:val="0"/>
                <w:numId w:val="32"/>
              </w:numPr>
              <w:tabs>
                <w:tab w:val="left" w:pos="352"/>
                <w:tab w:val="left" w:pos="586"/>
              </w:tabs>
              <w:autoSpaceDE w:val="0"/>
              <w:autoSpaceDN w:val="0"/>
              <w:spacing w:after="120"/>
              <w:ind w:left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31D73">
              <w:rPr>
                <w:rFonts w:ascii="Calibri" w:hAnsi="Calibri" w:cs="Calibri"/>
                <w:sz w:val="22"/>
                <w:szCs w:val="22"/>
              </w:rPr>
              <w:t>Identificar a importância dos precursores da enfermagem na construção da identidade da enfermagem contemporânea.</w:t>
            </w: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47852BB0" w14:textId="5DC697FC" w:rsidR="00D8578B" w:rsidRPr="00290431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</w:p>
          <w:p w14:paraId="7A9D3DA7" w14:textId="77777777" w:rsidR="00912615" w:rsidRDefault="00483A5C" w:rsidP="00483A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3A5C">
              <w:rPr>
                <w:rFonts w:asciiTheme="minorHAnsi" w:hAnsiTheme="minorHAnsi" w:cstheme="minorHAnsi"/>
                <w:sz w:val="22"/>
                <w:szCs w:val="22"/>
              </w:rPr>
              <w:t xml:space="preserve">3.1 - Desenvolvimento histórico das práticas do cuidar na história da humanidade. </w:t>
            </w:r>
          </w:p>
          <w:p w14:paraId="77ABBA6F" w14:textId="77777777" w:rsidR="00912615" w:rsidRDefault="00483A5C" w:rsidP="00483A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3A5C">
              <w:rPr>
                <w:rFonts w:asciiTheme="minorHAnsi" w:hAnsiTheme="minorHAnsi" w:cstheme="minorHAnsi"/>
                <w:sz w:val="22"/>
                <w:szCs w:val="22"/>
              </w:rPr>
              <w:t xml:space="preserve">3.2 - Origens e evolução da Enfermagem através dos séculos. </w:t>
            </w:r>
          </w:p>
          <w:p w14:paraId="5CEA49E1" w14:textId="77777777" w:rsidR="00912615" w:rsidRDefault="00483A5C" w:rsidP="00483A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3A5C">
              <w:rPr>
                <w:rFonts w:asciiTheme="minorHAnsi" w:hAnsiTheme="minorHAnsi" w:cstheme="minorHAnsi"/>
                <w:sz w:val="22"/>
                <w:szCs w:val="22"/>
              </w:rPr>
              <w:t xml:space="preserve">3.3 - Precursores da Enfermagem moderna: de Florence </w:t>
            </w:r>
            <w:proofErr w:type="spellStart"/>
            <w:r w:rsidRPr="00483A5C">
              <w:rPr>
                <w:rFonts w:asciiTheme="minorHAnsi" w:hAnsiTheme="minorHAnsi" w:cstheme="minorHAnsi"/>
                <w:sz w:val="22"/>
                <w:szCs w:val="22"/>
              </w:rPr>
              <w:t>Nightingale</w:t>
            </w:r>
            <w:proofErr w:type="spellEnd"/>
            <w:r w:rsidRPr="00483A5C">
              <w:rPr>
                <w:rFonts w:asciiTheme="minorHAnsi" w:hAnsiTheme="minorHAnsi" w:cstheme="minorHAnsi"/>
                <w:sz w:val="22"/>
                <w:szCs w:val="22"/>
              </w:rPr>
              <w:t xml:space="preserve"> as principais teoristas da enfermagem. História de Ana Neri, patrona Nacional da enfermagem. </w:t>
            </w:r>
          </w:p>
          <w:p w14:paraId="477A5CCA" w14:textId="77777777" w:rsidR="00912615" w:rsidRDefault="00483A5C" w:rsidP="00483A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3A5C">
              <w:rPr>
                <w:rFonts w:asciiTheme="minorHAnsi" w:hAnsiTheme="minorHAnsi" w:cstheme="minorHAnsi"/>
                <w:sz w:val="22"/>
                <w:szCs w:val="22"/>
              </w:rPr>
              <w:t xml:space="preserve">3.4 – Processo histórico de profissionalização da Enfermagem no Brasil e no mundo. </w:t>
            </w:r>
          </w:p>
          <w:p w14:paraId="7BEFDD80" w14:textId="77777777" w:rsidR="00912615" w:rsidRDefault="00483A5C" w:rsidP="00483A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3A5C">
              <w:rPr>
                <w:rFonts w:asciiTheme="minorHAnsi" w:hAnsiTheme="minorHAnsi" w:cstheme="minorHAnsi"/>
                <w:sz w:val="22"/>
                <w:szCs w:val="22"/>
              </w:rPr>
              <w:t xml:space="preserve">3.5 – Mitos da Enfermagem: religioso, militar, feminino. </w:t>
            </w:r>
          </w:p>
          <w:p w14:paraId="3AA9E214" w14:textId="3C469C88" w:rsidR="00635C14" w:rsidRPr="00483A5C" w:rsidRDefault="00483A5C" w:rsidP="00483A5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3A5C">
              <w:rPr>
                <w:rFonts w:asciiTheme="minorHAnsi" w:hAnsiTheme="minorHAnsi" w:cstheme="minorHAnsi"/>
                <w:sz w:val="22"/>
                <w:szCs w:val="22"/>
              </w:rPr>
              <w:t>3.6 - Cuidado e cuidar em Enfermagem no Brasil. Perfil da Enfermagem brasileira</w:t>
            </w: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22740D4C" w14:textId="5A84C5F0" w:rsidR="00635C14" w:rsidRPr="002768FB" w:rsidRDefault="007B4129" w:rsidP="007B4129">
            <w:pPr>
              <w:suppressAutoHyphens/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1737">
              <w:rPr>
                <w:rFonts w:ascii="Calibri" w:hAnsi="Calibri" w:cs="Calibri"/>
                <w:sz w:val="22"/>
                <w:szCs w:val="22"/>
              </w:rPr>
              <w:t xml:space="preserve">Ensino a Distância no Ambiente Virtual de Aprendizagem (AVA) pela plataforma de gerenciamento de aprendizagem MOODLE (Modular </w:t>
            </w:r>
            <w:proofErr w:type="spellStart"/>
            <w:r w:rsidRPr="00591737">
              <w:rPr>
                <w:rFonts w:ascii="Calibri" w:hAnsi="Calibri" w:cs="Calibri"/>
                <w:sz w:val="22"/>
                <w:szCs w:val="22"/>
              </w:rPr>
              <w:t>Object-Oriented</w:t>
            </w:r>
            <w:proofErr w:type="spellEnd"/>
            <w:r w:rsidRPr="00591737">
              <w:rPr>
                <w:rFonts w:ascii="Calibri" w:hAnsi="Calibri" w:cs="Calibri"/>
                <w:sz w:val="22"/>
                <w:szCs w:val="22"/>
              </w:rPr>
              <w:t xml:space="preserve"> Dynamic Learning </w:t>
            </w:r>
            <w:proofErr w:type="spellStart"/>
            <w:r w:rsidRPr="00591737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  <w:r w:rsidRPr="00591737">
              <w:rPr>
                <w:rFonts w:ascii="Calibri" w:hAnsi="Calibri" w:cs="Calibri"/>
                <w:sz w:val="22"/>
                <w:szCs w:val="22"/>
              </w:rPr>
              <w:t>), com aplicação das ferramentas da plataforma: arquivo de vídeo aulas, arquivo de textos e artigos, chat interativo, fórum de discussão, questionário, texto wiki, cine viagem, aula remota mensal em plataforma zoom, aula presencial bimestral e avaliação bimestral presencial.</w:t>
            </w: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79FAC80E" w14:textId="01984FF8" w:rsidR="00635C14" w:rsidRPr="002768FB" w:rsidRDefault="007B4129" w:rsidP="00FE25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1737">
              <w:rPr>
                <w:rFonts w:ascii="Calibri" w:hAnsi="Calibri" w:cs="Calibri"/>
                <w:sz w:val="22"/>
                <w:szCs w:val="22"/>
              </w:rPr>
              <w:t>Avaliação das atividades postadas na plataforma, participação e acesso as postagens da disciplina na plataforma segundo relatório completo do aluno na plataforma, com número de acessos as vídeo aulas, vídeos e arquivos; texto Wiki; estudo de artigos; resenha de artigos científicos; estudo orientado; relatório; fichamento; contribuição individual nas discussões em fóruns e chats; análise de textos; prova escrita presencial.</w:t>
            </w: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4D862BE9" w14:textId="77777777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2F4F6236" w14:textId="676F08C9" w:rsidR="00CE55AE" w:rsidRDefault="00641CAF" w:rsidP="00CE55AE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  <w:r w:rsidR="00494E8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  <w:p w14:paraId="026FC0EF" w14:textId="77777777" w:rsidR="007B4129" w:rsidRPr="00626658" w:rsidRDefault="007B4129" w:rsidP="007B41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OGUISSO, T.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Trajetória Histórica e Legal da Enfermagem.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Barueri, São Paulo: Manole, 2005. </w:t>
            </w:r>
          </w:p>
          <w:p w14:paraId="14493C49" w14:textId="77777777" w:rsidR="007B4129" w:rsidRPr="00626658" w:rsidRDefault="007B4129" w:rsidP="007B41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GEOVANINI, T.; MOREIRA, A.; SCHOELLER, S. D.; MACHADO, W. C. A.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História da Enfermagem: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versões e interpretações. 2. ed. Rio de Janeiro: </w:t>
            </w:r>
            <w:proofErr w:type="spellStart"/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Revinter</w:t>
            </w:r>
            <w:proofErr w:type="spellEnd"/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2005. </w:t>
            </w:r>
          </w:p>
          <w:p w14:paraId="589A7D7C" w14:textId="77777777" w:rsidR="007B4129" w:rsidRPr="00626658" w:rsidRDefault="007B4129" w:rsidP="007B41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OGUISSO, T.; SCHMIDT, M. J.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O exercício da enfermagem: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uma abordagem ético-legal. 3. ed. Rio de Janeiro: Guanabara Koogan, 2010. </w:t>
            </w:r>
          </w:p>
          <w:p w14:paraId="39CCDB09" w14:textId="77777777" w:rsidR="007B4129" w:rsidRPr="00626658" w:rsidRDefault="007B4129" w:rsidP="007B4129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OGUISSO, T.; FREITAS, G. F. de; GONZALEZ, J. S.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História da enfermagem: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história, cultura dos cuidados e métodos. Rio de Janeiro: Águia Dourada, 2016. </w:t>
            </w:r>
          </w:p>
          <w:p w14:paraId="02FBABB6" w14:textId="77777777" w:rsidR="007B4129" w:rsidRDefault="007B4129" w:rsidP="007B41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MACHADO, M. H. (</w:t>
            </w:r>
            <w:proofErr w:type="spellStart"/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Coord</w:t>
            </w:r>
            <w:proofErr w:type="spellEnd"/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Relatório final da Pesquisa Perfil da Enfermagem no Brasil.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28 volumes. Rio de Janeiro: FIOCRUZ/COFEN, 2017. </w:t>
            </w:r>
            <w:r w:rsidRPr="00591737">
              <w:rPr>
                <w:rFonts w:ascii="Calibri" w:hAnsi="Calibri" w:cs="Calibri"/>
                <w:b/>
                <w:sz w:val="22"/>
                <w:szCs w:val="22"/>
              </w:rPr>
              <w:t xml:space="preserve">     </w:t>
            </w:r>
          </w:p>
          <w:p w14:paraId="3DDCC0BB" w14:textId="77777777" w:rsidR="00A340B1" w:rsidRDefault="00A340B1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591C1EE2" w14:textId="0F1543F5" w:rsidR="00CE55AE" w:rsidRDefault="00641CAF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1D52C043" w14:textId="77777777" w:rsidR="007B4129" w:rsidRPr="00626658" w:rsidRDefault="007B4129" w:rsidP="007B412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POTTER, P. A.; PERRY, A. G.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Fundamentos de enfermagem.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Rio de Janeiro: Guanabara Koogan, 2004. </w:t>
            </w:r>
          </w:p>
          <w:p w14:paraId="0AA67B16" w14:textId="77777777" w:rsidR="007B4129" w:rsidRPr="00626658" w:rsidRDefault="007B4129" w:rsidP="007B412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SANTOS, I. et al.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Enfermagem Fundamental: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Realidade, Questões, Soluções. São Paulo: Atheneu, 2001. </w:t>
            </w:r>
          </w:p>
          <w:p w14:paraId="76D49A62" w14:textId="2FCCA152" w:rsidR="00794370" w:rsidRDefault="007B4129" w:rsidP="007B4129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WILKINSON, J. M.; LEUVEN, K. V. </w:t>
            </w:r>
            <w:r w:rsidRPr="006266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Fundamentos de enfermagem: </w:t>
            </w:r>
            <w:r w:rsidRPr="006266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teoria, conceitos e aplicações. Vol. 1. São Paulo: Roca, 2010.</w:t>
            </w:r>
          </w:p>
          <w:p w14:paraId="5605228A" w14:textId="77777777" w:rsidR="00A340B1" w:rsidRDefault="00A340B1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02D2D2" w14:textId="58DA9EA6" w:rsidR="00635C14" w:rsidRDefault="00794370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6.3 RECOMENDADA</w:t>
            </w:r>
          </w:p>
          <w:p w14:paraId="755EAA96" w14:textId="225E24C1" w:rsidR="00FE25C0" w:rsidRPr="004637F2" w:rsidRDefault="00FE25C0" w:rsidP="00FE25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37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BRASIL. Lei nº 7.498/86, de 25 de junho de 1986. Dispõe sobre a regulamentação do exercício da enfermagem, e dá outras providências. </w:t>
            </w:r>
            <w:r w:rsidRPr="004637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Diário Oficial da União</w:t>
            </w:r>
            <w:r w:rsidRPr="004637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Brasília, DF, 26 jun. 1986. Disponível em http://www.planalto.gov.br/ccivil_03/leis/L7498.htm. Acesso em: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 fev. 2024</w:t>
            </w:r>
            <w:r w:rsidRPr="004637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522D4132" w14:textId="65B245C3" w:rsidR="00FE25C0" w:rsidRPr="004637F2" w:rsidRDefault="00FE25C0" w:rsidP="00FE25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37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COFEN. Conselho Federal de Enfermagem. Resolução COFEN nº. 564/2017: Código de Ética dos Profissionais de Enfermagem. Brasília, 2017. Disponível em: https://www.cofen.gov.br/resolucao-cofen-no-04502013-4/. Acesso em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  <w:r w:rsidRPr="004637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09 fev. 2024</w:t>
            </w:r>
            <w:r w:rsidRPr="004637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3AD8E398" w14:textId="1E0AF8FA" w:rsidR="00FE25C0" w:rsidRPr="00A67AC3" w:rsidRDefault="00FE25C0" w:rsidP="00FE25C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37F2">
              <w:rPr>
                <w:rFonts w:asciiTheme="minorHAnsi" w:hAnsiTheme="minorHAnsi" w:cstheme="minorHAnsi"/>
                <w:color w:val="0F0F0F"/>
                <w:sz w:val="22"/>
                <w:szCs w:val="22"/>
              </w:rPr>
              <w:t xml:space="preserve">SOUZA, V. H. S. de S.; MOZACHI, N. </w:t>
            </w:r>
            <w:r w:rsidRPr="004637F2">
              <w:rPr>
                <w:rFonts w:asciiTheme="minorHAnsi" w:hAnsiTheme="minorHAnsi" w:cstheme="minorHAnsi"/>
                <w:b/>
                <w:bCs/>
                <w:color w:val="0F0F0F"/>
                <w:sz w:val="22"/>
                <w:szCs w:val="22"/>
              </w:rPr>
              <w:t xml:space="preserve">O hospital: </w:t>
            </w:r>
            <w:r w:rsidRPr="004637F2">
              <w:rPr>
                <w:rFonts w:asciiTheme="minorHAnsi" w:hAnsiTheme="minorHAnsi" w:cstheme="minorHAnsi"/>
                <w:color w:val="0F0F0F"/>
                <w:sz w:val="22"/>
                <w:szCs w:val="22"/>
              </w:rPr>
              <w:t>manual do ambiente hospitalar.</w:t>
            </w:r>
            <w:r w:rsidRPr="004637F2">
              <w:rPr>
                <w:rFonts w:asciiTheme="minorHAnsi" w:hAnsiTheme="minorHAnsi" w:cstheme="minorHAnsi"/>
                <w:b/>
                <w:bCs/>
                <w:color w:val="0F0F0F"/>
                <w:sz w:val="22"/>
                <w:szCs w:val="22"/>
              </w:rPr>
              <w:t xml:space="preserve"> </w:t>
            </w:r>
            <w:r w:rsidRPr="004637F2">
              <w:rPr>
                <w:rFonts w:asciiTheme="minorHAnsi" w:hAnsiTheme="minorHAnsi" w:cstheme="minorHAnsi"/>
                <w:color w:val="0F0F0F"/>
                <w:sz w:val="22"/>
                <w:szCs w:val="22"/>
              </w:rPr>
              <w:t xml:space="preserve">Curitiba, 2009. </w:t>
            </w:r>
          </w:p>
        </w:tc>
      </w:tr>
    </w:tbl>
    <w:p w14:paraId="6E74EF66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5C096453" w14:textId="77777777" w:rsidR="0010678B" w:rsidRDefault="0010678B" w:rsidP="003B6A4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9FA89F" w14:textId="77777777" w:rsidR="0010678B" w:rsidRDefault="0010678B" w:rsidP="003B6A4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C0455C" w14:textId="6F5A9F56" w:rsidR="003B6A41" w:rsidRPr="003B6A41" w:rsidRDefault="003B6A41" w:rsidP="003B6A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6A41">
        <w:rPr>
          <w:rFonts w:asciiTheme="minorHAnsi" w:hAnsiTheme="minorHAnsi" w:cstheme="minorHAnsi"/>
          <w:b/>
          <w:sz w:val="22"/>
          <w:szCs w:val="22"/>
        </w:rPr>
        <w:t>Professora Teresa Cristina Ferreira da Silva</w:t>
      </w:r>
    </w:p>
    <w:p w14:paraId="17111405" w14:textId="13B58BC8" w:rsidR="004B0FD0" w:rsidRPr="002768FB" w:rsidRDefault="004B0FD0" w:rsidP="003B6A41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sectPr w:rsidR="004B0FD0" w:rsidRPr="002768FB" w:rsidSect="008508F0">
      <w:headerReference w:type="even" r:id="rId8"/>
      <w:headerReference w:type="default" r:id="rId9"/>
      <w:headerReference w:type="first" r:id="rId10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2C7C6" w14:textId="77777777" w:rsidR="00E75BBE" w:rsidRDefault="00E75BBE">
      <w:r>
        <w:separator/>
      </w:r>
    </w:p>
  </w:endnote>
  <w:endnote w:type="continuationSeparator" w:id="0">
    <w:p w14:paraId="034B9880" w14:textId="77777777" w:rsidR="00E75BBE" w:rsidRDefault="00E7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49F8D" w14:textId="77777777" w:rsidR="00E75BBE" w:rsidRDefault="00E75BBE">
      <w:r>
        <w:separator/>
      </w:r>
    </w:p>
  </w:footnote>
  <w:footnote w:type="continuationSeparator" w:id="0">
    <w:p w14:paraId="4FAD83F3" w14:textId="77777777" w:rsidR="00E75BBE" w:rsidRDefault="00E75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A67AC3" w:rsidRDefault="006B1367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2050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282FC6" w:rsidRDefault="006B1367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2051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A67AC3" w:rsidRDefault="006B1367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2049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43B23"/>
    <w:multiLevelType w:val="hybridMultilevel"/>
    <w:tmpl w:val="A23A206E"/>
    <w:lvl w:ilvl="0" w:tplc="DE9A5EB0">
      <w:numFmt w:val="bullet"/>
      <w:lvlText w:val=""/>
      <w:lvlJc w:val="left"/>
      <w:pPr>
        <w:ind w:left="302" w:hanging="284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DA3480CA">
      <w:numFmt w:val="bullet"/>
      <w:lvlText w:val=""/>
      <w:lvlJc w:val="left"/>
      <w:pPr>
        <w:ind w:left="868" w:hanging="284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2" w:tplc="5ED0D7A4">
      <w:numFmt w:val="bullet"/>
      <w:lvlText w:val="•"/>
      <w:lvlJc w:val="left"/>
      <w:pPr>
        <w:ind w:left="860" w:hanging="284"/>
      </w:pPr>
      <w:rPr>
        <w:rFonts w:hint="default"/>
        <w:lang w:val="pt-PT" w:eastAsia="pt-PT" w:bidi="pt-PT"/>
      </w:rPr>
    </w:lvl>
    <w:lvl w:ilvl="3" w:tplc="58760C78">
      <w:numFmt w:val="bullet"/>
      <w:lvlText w:val="•"/>
      <w:lvlJc w:val="left"/>
      <w:pPr>
        <w:ind w:left="2010" w:hanging="284"/>
      </w:pPr>
      <w:rPr>
        <w:rFonts w:hint="default"/>
        <w:lang w:val="pt-PT" w:eastAsia="pt-PT" w:bidi="pt-PT"/>
      </w:rPr>
    </w:lvl>
    <w:lvl w:ilvl="4" w:tplc="DDC8C536">
      <w:numFmt w:val="bullet"/>
      <w:lvlText w:val="•"/>
      <w:lvlJc w:val="left"/>
      <w:pPr>
        <w:ind w:left="3160" w:hanging="284"/>
      </w:pPr>
      <w:rPr>
        <w:rFonts w:hint="default"/>
        <w:lang w:val="pt-PT" w:eastAsia="pt-PT" w:bidi="pt-PT"/>
      </w:rPr>
    </w:lvl>
    <w:lvl w:ilvl="5" w:tplc="56F8BC26">
      <w:numFmt w:val="bullet"/>
      <w:lvlText w:val="•"/>
      <w:lvlJc w:val="left"/>
      <w:pPr>
        <w:ind w:left="4310" w:hanging="284"/>
      </w:pPr>
      <w:rPr>
        <w:rFonts w:hint="default"/>
        <w:lang w:val="pt-PT" w:eastAsia="pt-PT" w:bidi="pt-PT"/>
      </w:rPr>
    </w:lvl>
    <w:lvl w:ilvl="6" w:tplc="7A6A9F34">
      <w:numFmt w:val="bullet"/>
      <w:lvlText w:val="•"/>
      <w:lvlJc w:val="left"/>
      <w:pPr>
        <w:ind w:left="5461" w:hanging="284"/>
      </w:pPr>
      <w:rPr>
        <w:rFonts w:hint="default"/>
        <w:lang w:val="pt-PT" w:eastAsia="pt-PT" w:bidi="pt-PT"/>
      </w:rPr>
    </w:lvl>
    <w:lvl w:ilvl="7" w:tplc="3C969952">
      <w:numFmt w:val="bullet"/>
      <w:lvlText w:val="•"/>
      <w:lvlJc w:val="left"/>
      <w:pPr>
        <w:ind w:left="6611" w:hanging="284"/>
      </w:pPr>
      <w:rPr>
        <w:rFonts w:hint="default"/>
        <w:lang w:val="pt-PT" w:eastAsia="pt-PT" w:bidi="pt-PT"/>
      </w:rPr>
    </w:lvl>
    <w:lvl w:ilvl="8" w:tplc="882EDBC2">
      <w:numFmt w:val="bullet"/>
      <w:lvlText w:val="•"/>
      <w:lvlJc w:val="left"/>
      <w:pPr>
        <w:ind w:left="7761" w:hanging="284"/>
      </w:pPr>
      <w:rPr>
        <w:rFonts w:hint="default"/>
        <w:lang w:val="pt-PT" w:eastAsia="pt-PT" w:bidi="pt-PT"/>
      </w:rPr>
    </w:lvl>
  </w:abstractNum>
  <w:abstractNum w:abstractNumId="10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69712376">
    <w:abstractNumId w:val="2"/>
  </w:num>
  <w:num w:numId="2" w16cid:durableId="1299995314">
    <w:abstractNumId w:val="12"/>
  </w:num>
  <w:num w:numId="3" w16cid:durableId="1863782456">
    <w:abstractNumId w:val="8"/>
  </w:num>
  <w:num w:numId="4" w16cid:durableId="1780638439">
    <w:abstractNumId w:val="27"/>
  </w:num>
  <w:num w:numId="5" w16cid:durableId="570773094">
    <w:abstractNumId w:val="25"/>
  </w:num>
  <w:num w:numId="6" w16cid:durableId="1624850653">
    <w:abstractNumId w:val="3"/>
  </w:num>
  <w:num w:numId="7" w16cid:durableId="1173254481">
    <w:abstractNumId w:val="28"/>
  </w:num>
  <w:num w:numId="8" w16cid:durableId="1009796296">
    <w:abstractNumId w:val="1"/>
  </w:num>
  <w:num w:numId="9" w16cid:durableId="705759384">
    <w:abstractNumId w:val="14"/>
  </w:num>
  <w:num w:numId="10" w16cid:durableId="2128504129">
    <w:abstractNumId w:val="20"/>
  </w:num>
  <w:num w:numId="11" w16cid:durableId="1765034447">
    <w:abstractNumId w:val="30"/>
  </w:num>
  <w:num w:numId="12" w16cid:durableId="1457335843">
    <w:abstractNumId w:val="18"/>
  </w:num>
  <w:num w:numId="13" w16cid:durableId="869496300">
    <w:abstractNumId w:val="23"/>
  </w:num>
  <w:num w:numId="14" w16cid:durableId="2110538775">
    <w:abstractNumId w:val="22"/>
  </w:num>
  <w:num w:numId="15" w16cid:durableId="534001399">
    <w:abstractNumId w:val="29"/>
  </w:num>
  <w:num w:numId="16" w16cid:durableId="1701278473">
    <w:abstractNumId w:val="5"/>
  </w:num>
  <w:num w:numId="17" w16cid:durableId="844520761">
    <w:abstractNumId w:val="17"/>
  </w:num>
  <w:num w:numId="18" w16cid:durableId="1671323953">
    <w:abstractNumId w:val="13"/>
  </w:num>
  <w:num w:numId="19" w16cid:durableId="360327565">
    <w:abstractNumId w:val="16"/>
  </w:num>
  <w:num w:numId="20" w16cid:durableId="723990084">
    <w:abstractNumId w:val="15"/>
  </w:num>
  <w:num w:numId="21" w16cid:durableId="907963944">
    <w:abstractNumId w:val="7"/>
  </w:num>
  <w:num w:numId="22" w16cid:durableId="419369540">
    <w:abstractNumId w:val="31"/>
  </w:num>
  <w:num w:numId="23" w16cid:durableId="1833643499">
    <w:abstractNumId w:val="4"/>
  </w:num>
  <w:num w:numId="24" w16cid:durableId="695276736">
    <w:abstractNumId w:val="0"/>
  </w:num>
  <w:num w:numId="25" w16cid:durableId="1191527000">
    <w:abstractNumId w:val="19"/>
  </w:num>
  <w:num w:numId="26" w16cid:durableId="1037505727">
    <w:abstractNumId w:val="10"/>
  </w:num>
  <w:num w:numId="27" w16cid:durableId="1360549398">
    <w:abstractNumId w:val="6"/>
  </w:num>
  <w:num w:numId="28" w16cid:durableId="641232024">
    <w:abstractNumId w:val="24"/>
  </w:num>
  <w:num w:numId="29" w16cid:durableId="2093232973">
    <w:abstractNumId w:val="26"/>
  </w:num>
  <w:num w:numId="30" w16cid:durableId="2067679175">
    <w:abstractNumId w:val="11"/>
  </w:num>
  <w:num w:numId="31" w16cid:durableId="1597130634">
    <w:abstractNumId w:val="21"/>
  </w:num>
  <w:num w:numId="32" w16cid:durableId="240794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B7AEF"/>
    <w:rsid w:val="000D6398"/>
    <w:rsid w:val="000E34F4"/>
    <w:rsid w:val="000F5E91"/>
    <w:rsid w:val="0010608C"/>
    <w:rsid w:val="0010678B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A4414"/>
    <w:rsid w:val="002B3776"/>
    <w:rsid w:val="002B4B59"/>
    <w:rsid w:val="003517B5"/>
    <w:rsid w:val="00360109"/>
    <w:rsid w:val="0036391F"/>
    <w:rsid w:val="0038602B"/>
    <w:rsid w:val="003863EF"/>
    <w:rsid w:val="00392EFA"/>
    <w:rsid w:val="003A2A26"/>
    <w:rsid w:val="003A3018"/>
    <w:rsid w:val="003B1E07"/>
    <w:rsid w:val="003B6A41"/>
    <w:rsid w:val="003C0BCA"/>
    <w:rsid w:val="003C5312"/>
    <w:rsid w:val="003F4A1D"/>
    <w:rsid w:val="00432748"/>
    <w:rsid w:val="00464808"/>
    <w:rsid w:val="00483A5C"/>
    <w:rsid w:val="00494E84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3226C"/>
    <w:rsid w:val="005640A3"/>
    <w:rsid w:val="00582D13"/>
    <w:rsid w:val="00584056"/>
    <w:rsid w:val="005B7888"/>
    <w:rsid w:val="005C4FDF"/>
    <w:rsid w:val="005D1886"/>
    <w:rsid w:val="005F10B7"/>
    <w:rsid w:val="0061306B"/>
    <w:rsid w:val="00621CAD"/>
    <w:rsid w:val="00635C14"/>
    <w:rsid w:val="00641CAF"/>
    <w:rsid w:val="0064530E"/>
    <w:rsid w:val="006516E2"/>
    <w:rsid w:val="00672C4E"/>
    <w:rsid w:val="00687AE5"/>
    <w:rsid w:val="006B12B3"/>
    <w:rsid w:val="006B1367"/>
    <w:rsid w:val="006B1676"/>
    <w:rsid w:val="006F2ABC"/>
    <w:rsid w:val="006F6B29"/>
    <w:rsid w:val="00703E62"/>
    <w:rsid w:val="00715D6F"/>
    <w:rsid w:val="00734D66"/>
    <w:rsid w:val="00746A22"/>
    <w:rsid w:val="007517C8"/>
    <w:rsid w:val="0075280B"/>
    <w:rsid w:val="00761017"/>
    <w:rsid w:val="00780D5D"/>
    <w:rsid w:val="00794370"/>
    <w:rsid w:val="007A4DC0"/>
    <w:rsid w:val="007B0CAA"/>
    <w:rsid w:val="007B4129"/>
    <w:rsid w:val="007B74FB"/>
    <w:rsid w:val="007F3E8A"/>
    <w:rsid w:val="00814CFF"/>
    <w:rsid w:val="00826E5C"/>
    <w:rsid w:val="00831D4F"/>
    <w:rsid w:val="008320FB"/>
    <w:rsid w:val="008508F0"/>
    <w:rsid w:val="0086481D"/>
    <w:rsid w:val="008A297A"/>
    <w:rsid w:val="008B218D"/>
    <w:rsid w:val="008C4BDF"/>
    <w:rsid w:val="008E2B3D"/>
    <w:rsid w:val="008F55AF"/>
    <w:rsid w:val="008F67F4"/>
    <w:rsid w:val="00910A07"/>
    <w:rsid w:val="00912615"/>
    <w:rsid w:val="00913075"/>
    <w:rsid w:val="00914A88"/>
    <w:rsid w:val="00922FCD"/>
    <w:rsid w:val="00930540"/>
    <w:rsid w:val="00975B03"/>
    <w:rsid w:val="00986592"/>
    <w:rsid w:val="009A24B8"/>
    <w:rsid w:val="009A3239"/>
    <w:rsid w:val="009F3EBE"/>
    <w:rsid w:val="00A15362"/>
    <w:rsid w:val="00A155C6"/>
    <w:rsid w:val="00A245B9"/>
    <w:rsid w:val="00A26C4B"/>
    <w:rsid w:val="00A27775"/>
    <w:rsid w:val="00A340B1"/>
    <w:rsid w:val="00A52725"/>
    <w:rsid w:val="00A67AC3"/>
    <w:rsid w:val="00A67B19"/>
    <w:rsid w:val="00A74A0E"/>
    <w:rsid w:val="00A938A9"/>
    <w:rsid w:val="00AB7C5C"/>
    <w:rsid w:val="00AC6669"/>
    <w:rsid w:val="00B0730F"/>
    <w:rsid w:val="00B3243C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D0521"/>
    <w:rsid w:val="00CD5C94"/>
    <w:rsid w:val="00CE55AE"/>
    <w:rsid w:val="00CE68BB"/>
    <w:rsid w:val="00CF23BC"/>
    <w:rsid w:val="00D034A2"/>
    <w:rsid w:val="00D03F13"/>
    <w:rsid w:val="00D37C7A"/>
    <w:rsid w:val="00D45DBE"/>
    <w:rsid w:val="00D710EB"/>
    <w:rsid w:val="00D72AD3"/>
    <w:rsid w:val="00D72F5F"/>
    <w:rsid w:val="00D8578B"/>
    <w:rsid w:val="00DA1A70"/>
    <w:rsid w:val="00DD263C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75BBE"/>
    <w:rsid w:val="00E93712"/>
    <w:rsid w:val="00EC326A"/>
    <w:rsid w:val="00ED4C93"/>
    <w:rsid w:val="00EF3F95"/>
    <w:rsid w:val="00F14E6D"/>
    <w:rsid w:val="00F17220"/>
    <w:rsid w:val="00F20FAD"/>
    <w:rsid w:val="00F2333F"/>
    <w:rsid w:val="00F25440"/>
    <w:rsid w:val="00F2797A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E25C0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677C7-2D5C-4091-9A0A-F2322587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4118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2024-12-12T22:47:00Z</dcterms:created>
  <dcterms:modified xsi:type="dcterms:W3CDTF">2024-12-12T22:47:00Z</dcterms:modified>
</cp:coreProperties>
</file>